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B24" w14:textId="77777777" w:rsidR="00417F48" w:rsidRPr="00EF646F" w:rsidRDefault="00417F48" w:rsidP="00A73B2F">
      <w:pPr>
        <w:spacing w:after="0" w:line="240" w:lineRule="auto"/>
        <w:ind w:left="-115"/>
        <w:jc w:val="center"/>
        <w:rPr>
          <w:rFonts w:cs="Times New Roman"/>
          <w:b/>
          <w:u w:val="single"/>
        </w:rPr>
      </w:pPr>
    </w:p>
    <w:p w14:paraId="2C053406" w14:textId="772A47F2" w:rsidR="00854919" w:rsidRPr="00EF646F" w:rsidRDefault="00854919" w:rsidP="00A963CE">
      <w:pPr>
        <w:spacing w:after="0" w:line="240" w:lineRule="auto"/>
        <w:ind w:left="-115"/>
        <w:jc w:val="center"/>
        <w:rPr>
          <w:rFonts w:cs="Times New Roman"/>
          <w:b/>
          <w:u w:val="single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198"/>
        <w:gridCol w:w="3132"/>
        <w:gridCol w:w="270"/>
      </w:tblGrid>
      <w:tr w:rsidR="0012243E" w:rsidRPr="00EF646F" w14:paraId="2B47D502" w14:textId="77777777" w:rsidTr="0022393D">
        <w:tc>
          <w:tcPr>
            <w:tcW w:w="4680" w:type="dxa"/>
          </w:tcPr>
          <w:p w14:paraId="5EA98BE4" w14:textId="77777777" w:rsidR="0012243E" w:rsidRPr="00EF646F" w:rsidRDefault="00417F48" w:rsidP="00AB4767">
            <w:pPr>
              <w:rPr>
                <w:rFonts w:cs="Times New Roman"/>
              </w:rPr>
            </w:pPr>
            <w:r w:rsidRPr="00EF646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BDB5A" wp14:editId="24FB193D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459105</wp:posOffset>
                      </wp:positionV>
                      <wp:extent cx="1895475" cy="1043940"/>
                      <wp:effectExtent l="0" t="0" r="9525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D1B10" w14:textId="77777777" w:rsidR="00E678CA" w:rsidRDefault="00E678CA" w:rsidP="00E678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BD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1.4pt;margin-top:36.15pt;width:149.2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444IgIAAB4EAAAOAAAAZHJzL2Uyb0RvYy54bWysU9uO2yAQfa/Uf0C8N3a8SZN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" stroked="f">
                      <v:textbox>
                        <w:txbxContent>
                          <w:p w14:paraId="2B8D1B10" w14:textId="77777777" w:rsidR="00E678CA" w:rsidRDefault="00E678CA" w:rsidP="00E678C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gridSpan w:val="3"/>
          </w:tcPr>
          <w:p w14:paraId="29688F22" w14:textId="77777777" w:rsidR="0012243E" w:rsidRPr="00EF646F" w:rsidRDefault="0012243E" w:rsidP="00A963CE">
            <w:pPr>
              <w:ind w:left="-115"/>
              <w:rPr>
                <w:rFonts w:cs="Times New Roman"/>
              </w:rPr>
            </w:pPr>
          </w:p>
        </w:tc>
      </w:tr>
      <w:tr w:rsidR="009A07C9" w:rsidRPr="00EF646F" w14:paraId="44A251D6" w14:textId="77777777" w:rsidTr="0022393D">
        <w:tc>
          <w:tcPr>
            <w:tcW w:w="4680" w:type="dxa"/>
          </w:tcPr>
          <w:p w14:paraId="7DC37667" w14:textId="77777777" w:rsidR="009A07C9" w:rsidRPr="00EF646F" w:rsidRDefault="009A07C9" w:rsidP="0012243E">
            <w:pPr>
              <w:rPr>
                <w:rFonts w:cs="Times New Roman"/>
              </w:rPr>
            </w:pPr>
          </w:p>
        </w:tc>
        <w:tc>
          <w:tcPr>
            <w:tcW w:w="3600" w:type="dxa"/>
            <w:gridSpan w:val="3"/>
          </w:tcPr>
          <w:p w14:paraId="4EA254F6" w14:textId="77777777" w:rsidR="009A07C9" w:rsidRPr="00EF646F" w:rsidRDefault="009A07C9" w:rsidP="00A963CE">
            <w:pPr>
              <w:ind w:left="-115"/>
              <w:rPr>
                <w:rFonts w:cs="Times New Roman"/>
              </w:rPr>
            </w:pPr>
          </w:p>
        </w:tc>
      </w:tr>
      <w:tr w:rsidR="00AB4767" w:rsidRPr="00EF646F" w14:paraId="184F68E0" w14:textId="77777777" w:rsidTr="0022393D">
        <w:tc>
          <w:tcPr>
            <w:tcW w:w="4680" w:type="dxa"/>
          </w:tcPr>
          <w:p w14:paraId="222A4ADF" w14:textId="77777777" w:rsidR="00AB4767" w:rsidRPr="00EF646F" w:rsidRDefault="00AB4767" w:rsidP="0012243E">
            <w:pPr>
              <w:rPr>
                <w:rFonts w:cs="Times New Roman"/>
              </w:rPr>
            </w:pPr>
          </w:p>
        </w:tc>
        <w:tc>
          <w:tcPr>
            <w:tcW w:w="3600" w:type="dxa"/>
            <w:gridSpan w:val="3"/>
          </w:tcPr>
          <w:p w14:paraId="4B871578" w14:textId="77777777" w:rsidR="00AB4767" w:rsidRPr="00EF646F" w:rsidRDefault="00AB4767" w:rsidP="00A963CE">
            <w:pPr>
              <w:ind w:left="-115"/>
              <w:rPr>
                <w:rFonts w:cs="Times New Roman"/>
              </w:rPr>
            </w:pPr>
          </w:p>
        </w:tc>
      </w:tr>
      <w:tr w:rsidR="004E533F" w:rsidRPr="00EF646F" w14:paraId="60C98F11" w14:textId="77777777" w:rsidTr="0022393D">
        <w:tc>
          <w:tcPr>
            <w:tcW w:w="4680" w:type="dxa"/>
          </w:tcPr>
          <w:p w14:paraId="39770968" w14:textId="008F90A5" w:rsidR="004E533F" w:rsidRDefault="004E533F" w:rsidP="003D14BB">
            <w:pPr>
              <w:ind w:left="-115"/>
              <w:rPr>
                <w:rFonts w:cs="Times New Roman"/>
              </w:rPr>
            </w:pPr>
          </w:p>
        </w:tc>
        <w:tc>
          <w:tcPr>
            <w:tcW w:w="3600" w:type="dxa"/>
            <w:gridSpan w:val="3"/>
          </w:tcPr>
          <w:p w14:paraId="26B09ED1" w14:textId="77777777" w:rsidR="004E533F" w:rsidRPr="00EF646F" w:rsidRDefault="004E533F" w:rsidP="004E533F">
            <w:pPr>
              <w:ind w:left="-115"/>
              <w:rPr>
                <w:rFonts w:cs="Times New Roman"/>
              </w:rPr>
            </w:pPr>
          </w:p>
        </w:tc>
      </w:tr>
      <w:tr w:rsidR="004E533F" w:rsidRPr="00EF646F" w14:paraId="27DA6ED4" w14:textId="77777777" w:rsidTr="0022393D">
        <w:tc>
          <w:tcPr>
            <w:tcW w:w="4680" w:type="dxa"/>
          </w:tcPr>
          <w:p w14:paraId="11CEED22" w14:textId="35B24806" w:rsidR="004E533F" w:rsidRDefault="004E533F" w:rsidP="004E533F">
            <w:pPr>
              <w:ind w:left="-115"/>
              <w:rPr>
                <w:rFonts w:cs="Times New Roman"/>
              </w:rPr>
            </w:pPr>
          </w:p>
        </w:tc>
        <w:tc>
          <w:tcPr>
            <w:tcW w:w="3600" w:type="dxa"/>
            <w:gridSpan w:val="3"/>
          </w:tcPr>
          <w:p w14:paraId="4A6BE26E" w14:textId="77777777" w:rsidR="004E533F" w:rsidRPr="00EF646F" w:rsidRDefault="004E533F" w:rsidP="004E533F">
            <w:pPr>
              <w:ind w:left="-115"/>
              <w:rPr>
                <w:rFonts w:cs="Times New Roman"/>
              </w:rPr>
            </w:pPr>
          </w:p>
        </w:tc>
      </w:tr>
      <w:tr w:rsidR="0022393D" w14:paraId="15AD4371" w14:textId="77777777" w:rsidTr="0022393D">
        <w:tc>
          <w:tcPr>
            <w:tcW w:w="4878" w:type="dxa"/>
            <w:gridSpan w:val="2"/>
            <w:hideMark/>
          </w:tcPr>
          <w:p w14:paraId="494B7735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 xml:space="preserve">Patient Name: </w:t>
            </w:r>
          </w:p>
        </w:tc>
        <w:tc>
          <w:tcPr>
            <w:tcW w:w="3402" w:type="dxa"/>
            <w:gridSpan w:val="2"/>
            <w:hideMark/>
          </w:tcPr>
          <w:p w14:paraId="6F29123B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2393D" w14:paraId="0961B99D" w14:textId="77777777" w:rsidTr="0022393D">
        <w:trPr>
          <w:trHeight w:val="108"/>
        </w:trPr>
        <w:tc>
          <w:tcPr>
            <w:tcW w:w="4878" w:type="dxa"/>
            <w:gridSpan w:val="2"/>
            <w:hideMark/>
          </w:tcPr>
          <w:p w14:paraId="33011002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 xml:space="preserve">Subscriber Name: </w:t>
            </w:r>
          </w:p>
          <w:p w14:paraId="4ACFDAEB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>ID #:</w:t>
            </w:r>
          </w:p>
          <w:p w14:paraId="05F02A2C" w14:textId="77777777" w:rsidR="008A2FD6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 xml:space="preserve">Treatment Proposed or Rendered:  </w:t>
            </w:r>
          </w:p>
          <w:p w14:paraId="230E3A12" w14:textId="6792CDDB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</w:t>
            </w:r>
          </w:p>
        </w:tc>
        <w:tc>
          <w:tcPr>
            <w:tcW w:w="3402" w:type="dxa"/>
            <w:gridSpan w:val="2"/>
          </w:tcPr>
          <w:p w14:paraId="73D69010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</w:p>
        </w:tc>
      </w:tr>
      <w:tr w:rsidR="0022393D" w14:paraId="1D2A5D4E" w14:textId="77777777" w:rsidTr="0022393D">
        <w:tc>
          <w:tcPr>
            <w:tcW w:w="8010" w:type="dxa"/>
            <w:gridSpan w:val="3"/>
          </w:tcPr>
          <w:p w14:paraId="051A82FF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</w:p>
        </w:tc>
        <w:tc>
          <w:tcPr>
            <w:tcW w:w="270" w:type="dxa"/>
          </w:tcPr>
          <w:p w14:paraId="652024A3" w14:textId="77777777" w:rsidR="0022393D" w:rsidRDefault="0022393D">
            <w:pPr>
              <w:spacing w:line="19" w:lineRule="atLeast"/>
              <w:ind w:left="-115"/>
              <w:rPr>
                <w:rFonts w:cs="Times New Roman"/>
              </w:rPr>
            </w:pPr>
          </w:p>
        </w:tc>
      </w:tr>
    </w:tbl>
    <w:p w14:paraId="1DFA2239" w14:textId="77777777" w:rsidR="00896076" w:rsidRDefault="00896076" w:rsidP="00896076">
      <w:pPr>
        <w:spacing w:after="0" w:line="240" w:lineRule="auto"/>
        <w:ind w:left="-115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INFORMATION TO INCLUDE WITH BRIDGE AND/OR IMPLANT TREATMENT</w:t>
      </w:r>
    </w:p>
    <w:p w14:paraId="1FFF98C9" w14:textId="77777777" w:rsidR="00896076" w:rsidRDefault="00896076" w:rsidP="00896076">
      <w:pPr>
        <w:spacing w:after="0" w:line="19" w:lineRule="atLeast"/>
        <w:rPr>
          <w:rFonts w:cs="Times New Roman"/>
        </w:rPr>
      </w:pPr>
    </w:p>
    <w:p w14:paraId="2B9513B7" w14:textId="2B765F14" w:rsidR="00896076" w:rsidRDefault="00896076" w:rsidP="00896076">
      <w:pPr>
        <w:spacing w:after="0" w:line="19" w:lineRule="atLeas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417A" wp14:editId="34689705">
                <wp:simplePos x="0" y="0"/>
                <wp:positionH relativeFrom="column">
                  <wp:posOffset>4276725</wp:posOffset>
                </wp:positionH>
                <wp:positionV relativeFrom="paragraph">
                  <wp:posOffset>116840</wp:posOffset>
                </wp:positionV>
                <wp:extent cx="228600" cy="45720"/>
                <wp:effectExtent l="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96A1" w14:textId="77777777" w:rsidR="00896076" w:rsidRDefault="00896076" w:rsidP="00896076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417A" id="Text Box 10" o:spid="_x0000_s1027" type="#_x0000_t202" style="position:absolute;margin-left:336.75pt;margin-top:9.2pt;width:18pt;height:3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" stroked="f">
                <v:textbox>
                  <w:txbxContent>
                    <w:p w14:paraId="01FD96A1" w14:textId="77777777" w:rsidR="00896076" w:rsidRDefault="00896076" w:rsidP="00896076"/>
                  </w:txbxContent>
                </v:textbox>
              </v:shape>
            </w:pict>
          </mc:Fallback>
        </mc:AlternateContent>
      </w:r>
    </w:p>
    <w:p w14:paraId="11220BE8" w14:textId="77777777" w:rsidR="00896076" w:rsidRDefault="00896076" w:rsidP="00896076">
      <w:pPr>
        <w:pStyle w:val="ListParagraph"/>
        <w:spacing w:after="0" w:line="19" w:lineRule="atLeast"/>
        <w:ind w:left="605"/>
        <w:rPr>
          <w:rFonts w:cs="Times New Roman"/>
        </w:rPr>
      </w:pPr>
    </w:p>
    <w:p w14:paraId="622F6E23" w14:textId="77777777" w:rsidR="00896076" w:rsidRDefault="00896076" w:rsidP="00896076">
      <w:pPr>
        <w:pStyle w:val="ListParagraph"/>
        <w:numPr>
          <w:ilvl w:val="0"/>
          <w:numId w:val="4"/>
        </w:numPr>
        <w:spacing w:after="0" w:line="19" w:lineRule="atLeast"/>
        <w:ind w:left="360"/>
        <w:rPr>
          <w:rFonts w:cs="Times New Roman"/>
        </w:rPr>
      </w:pPr>
      <w:r>
        <w:rPr>
          <w:rFonts w:cs="Times New Roman"/>
        </w:rPr>
        <w:t>If not initial replacement of this tooth/teeth, provide the age of the previous/existing bridge/implant.</w:t>
      </w:r>
    </w:p>
    <w:p w14:paraId="50A13105" w14:textId="77777777" w:rsidR="00896076" w:rsidRDefault="00896076" w:rsidP="00896076">
      <w:pPr>
        <w:spacing w:after="0" w:line="19" w:lineRule="atLeast"/>
        <w:rPr>
          <w:rFonts w:cs="Times New Roman"/>
        </w:rPr>
      </w:pPr>
    </w:p>
    <w:p w14:paraId="50DB91A5" w14:textId="77777777" w:rsidR="00896076" w:rsidRDefault="00896076" w:rsidP="00896076">
      <w:pPr>
        <w:pStyle w:val="ListParagraph"/>
        <w:spacing w:after="0" w:line="19" w:lineRule="atLeast"/>
        <w:ind w:left="605"/>
        <w:rPr>
          <w:rFonts w:cs="Times New Roman"/>
        </w:rPr>
      </w:pPr>
    </w:p>
    <w:p w14:paraId="536AEF6D" w14:textId="77777777" w:rsidR="00896076" w:rsidRDefault="00896076" w:rsidP="00896076">
      <w:pPr>
        <w:pStyle w:val="ListParagraph"/>
        <w:numPr>
          <w:ilvl w:val="0"/>
          <w:numId w:val="4"/>
        </w:numPr>
        <w:spacing w:after="0" w:line="19" w:lineRule="atLeast"/>
        <w:ind w:left="360"/>
        <w:rPr>
          <w:rFonts w:cs="Times New Roman"/>
        </w:rPr>
      </w:pPr>
      <w:r>
        <w:rPr>
          <w:rFonts w:cs="Times New Roman"/>
        </w:rPr>
        <w:t>If the abutment teeth have/had previous crowns, provide the age(s).</w:t>
      </w:r>
    </w:p>
    <w:p w14:paraId="48701B2A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6616FBE7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1ACAB5D2" w14:textId="77777777" w:rsidR="00896076" w:rsidRDefault="00896076" w:rsidP="00896076">
      <w:pPr>
        <w:spacing w:after="0" w:line="19" w:lineRule="atLeast"/>
        <w:rPr>
          <w:rFonts w:cs="Times New Roman"/>
        </w:rPr>
      </w:pPr>
      <w:r>
        <w:rPr>
          <w:rFonts w:cs="Times New Roman"/>
        </w:rPr>
        <w:t xml:space="preserve">  When determining benefit for bridges/implants, the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u w:val="single"/>
        </w:rPr>
        <w:t>entire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dental arch must be considered.</w:t>
      </w:r>
    </w:p>
    <w:p w14:paraId="6DADF827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4615D938" w14:textId="77777777" w:rsidR="00896076" w:rsidRDefault="00896076" w:rsidP="00896076">
      <w:pPr>
        <w:pStyle w:val="ListParagraph"/>
        <w:numPr>
          <w:ilvl w:val="0"/>
          <w:numId w:val="5"/>
        </w:numPr>
        <w:spacing w:after="0" w:line="19" w:lineRule="atLeast"/>
        <w:ind w:left="360"/>
        <w:rPr>
          <w:rFonts w:cs="Times New Roman"/>
        </w:rPr>
      </w:pPr>
      <w:r>
        <w:rPr>
          <w:rFonts w:cs="Times New Roman"/>
        </w:rPr>
        <w:t>On the chart provided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 xml:space="preserve">identify all missing teeth. </w:t>
      </w:r>
      <w:r>
        <w:rPr>
          <w:rFonts w:cs="Times New Roman"/>
          <w:b/>
        </w:rPr>
        <w:t>ALSO</w:t>
      </w:r>
      <w:r>
        <w:rPr>
          <w:rFonts w:cs="Times New Roman"/>
        </w:rPr>
        <w:t xml:space="preserve">, identify all existing bridges and implants.  </w:t>
      </w:r>
    </w:p>
    <w:p w14:paraId="4F3B064B" w14:textId="77777777" w:rsidR="00896076" w:rsidRDefault="00896076" w:rsidP="00896076">
      <w:pPr>
        <w:spacing w:after="0" w:line="19" w:lineRule="atLeast"/>
        <w:ind w:firstLine="360"/>
        <w:rPr>
          <w:rFonts w:cs="Times New Roman"/>
        </w:rPr>
      </w:pPr>
      <w:r>
        <w:rPr>
          <w:rFonts w:cs="Times New Roman"/>
        </w:rPr>
        <w:t>If available, submit radiographs that show the upper/lower arch.</w:t>
      </w:r>
    </w:p>
    <w:p w14:paraId="266D59FE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5B2C9913" w14:textId="77777777" w:rsidR="003D786D" w:rsidRDefault="003D786D" w:rsidP="00896076">
      <w:pPr>
        <w:spacing w:after="0" w:line="19" w:lineRule="atLeast"/>
        <w:ind w:left="-115" w:firstLine="720"/>
        <w:rPr>
          <w:rFonts w:cs="Times New Roman"/>
        </w:rPr>
      </w:pPr>
    </w:p>
    <w:p w14:paraId="4C222A95" w14:textId="42D0B13F" w:rsidR="00896076" w:rsidRDefault="00896076" w:rsidP="00896076">
      <w:pPr>
        <w:spacing w:after="0" w:line="19" w:lineRule="atLeast"/>
        <w:ind w:left="-115" w:firstLine="720"/>
        <w:rPr>
          <w:rFonts w:cs="Times New Roman"/>
        </w:rPr>
      </w:pPr>
      <w:r>
        <w:rPr>
          <w:rFonts w:cs="Times New Roman"/>
        </w:rPr>
        <w:t>1     2     3     4     5     6     7     8     9     10    11     12   13    14    15    16</w:t>
      </w:r>
    </w:p>
    <w:p w14:paraId="55C870A4" w14:textId="77777777" w:rsidR="00896076" w:rsidRDefault="00896076" w:rsidP="00896076">
      <w:pPr>
        <w:spacing w:after="0" w:line="19" w:lineRule="atLeast"/>
        <w:ind w:left="-115" w:firstLine="720"/>
        <w:rPr>
          <w:rFonts w:cs="Times New Roman"/>
        </w:rPr>
      </w:pPr>
      <w:r>
        <w:rPr>
          <w:rFonts w:cs="Times New Roman"/>
        </w:rPr>
        <w:t xml:space="preserve">32    31    30    29    28    27   26   25   24   23   22   21   </w:t>
      </w:r>
      <w:proofErr w:type="gramStart"/>
      <w:r>
        <w:rPr>
          <w:rFonts w:cs="Times New Roman"/>
        </w:rPr>
        <w:t>20  19</w:t>
      </w:r>
      <w:proofErr w:type="gramEnd"/>
      <w:r>
        <w:rPr>
          <w:rFonts w:cs="Times New Roman"/>
        </w:rPr>
        <w:t xml:space="preserve">    18    17</w:t>
      </w:r>
    </w:p>
    <w:p w14:paraId="05962D9B" w14:textId="77777777" w:rsidR="00896076" w:rsidRDefault="00896076" w:rsidP="00896076">
      <w:pPr>
        <w:spacing w:after="0" w:line="19" w:lineRule="atLeast"/>
        <w:ind w:left="-115" w:firstLine="720"/>
        <w:rPr>
          <w:rFonts w:cs="Times New Roman"/>
        </w:rPr>
      </w:pPr>
    </w:p>
    <w:p w14:paraId="7538A2BE" w14:textId="77777777" w:rsidR="00896076" w:rsidRDefault="00896076" w:rsidP="00896076">
      <w:pPr>
        <w:spacing w:after="0" w:line="19" w:lineRule="atLeast"/>
        <w:ind w:left="-115" w:firstLine="720"/>
        <w:rPr>
          <w:rFonts w:cs="Times New Roman"/>
        </w:rPr>
      </w:pPr>
    </w:p>
    <w:p w14:paraId="18C84943" w14:textId="77777777" w:rsidR="00896076" w:rsidRDefault="00896076" w:rsidP="00896076">
      <w:pPr>
        <w:pStyle w:val="ListParagraph"/>
        <w:numPr>
          <w:ilvl w:val="0"/>
          <w:numId w:val="5"/>
        </w:numPr>
        <w:spacing w:after="0" w:line="19" w:lineRule="atLeast"/>
        <w:ind w:left="360"/>
        <w:rPr>
          <w:rFonts w:cs="Times New Roman"/>
          <w:b/>
        </w:rPr>
      </w:pPr>
      <w:r>
        <w:rPr>
          <w:rFonts w:cs="Times New Roman"/>
        </w:rPr>
        <w:t xml:space="preserve">For </w:t>
      </w:r>
      <w:r>
        <w:rPr>
          <w:rFonts w:cs="Times New Roman"/>
          <w:b/>
        </w:rPr>
        <w:t>EACH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existing</w:t>
      </w:r>
      <w:r>
        <w:rPr>
          <w:rFonts w:cs="Times New Roman"/>
        </w:rPr>
        <w:t xml:space="preserve"> implant or bridge, provide the tooth number </w:t>
      </w:r>
      <w:r>
        <w:rPr>
          <w:rFonts w:cs="Times New Roman"/>
          <w:b/>
          <w:bCs/>
        </w:rPr>
        <w:t>AND</w:t>
      </w:r>
      <w:r>
        <w:rPr>
          <w:rFonts w:cs="Times New Roman"/>
        </w:rPr>
        <w:t xml:space="preserve"> its long-term prognosis (i.e., Good, Fair, Poor).</w:t>
      </w:r>
    </w:p>
    <w:p w14:paraId="56AF5B17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6F28FA41" w14:textId="77777777" w:rsidR="00896076" w:rsidRDefault="00896076" w:rsidP="00896076">
      <w:pPr>
        <w:spacing w:after="0" w:line="19" w:lineRule="atLeast"/>
        <w:ind w:left="-115"/>
        <w:rPr>
          <w:rFonts w:cs="Times New Roman"/>
        </w:rPr>
      </w:pPr>
    </w:p>
    <w:p w14:paraId="5B8C6CAD" w14:textId="77777777" w:rsidR="00896076" w:rsidRDefault="00896076" w:rsidP="00896076">
      <w:pPr>
        <w:pStyle w:val="ListParagraph"/>
        <w:numPr>
          <w:ilvl w:val="0"/>
          <w:numId w:val="5"/>
        </w:numPr>
        <w:spacing w:after="0" w:line="19" w:lineRule="atLeast"/>
        <w:ind w:left="360"/>
        <w:rPr>
          <w:rFonts w:cs="Times New Roman"/>
        </w:rPr>
      </w:pPr>
      <w:r>
        <w:rPr>
          <w:rFonts w:cs="Times New Roman"/>
        </w:rPr>
        <w:t>Are any teeth recommended for future extraction?        Yes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No</w:t>
      </w:r>
    </w:p>
    <w:p w14:paraId="3532084F" w14:textId="77777777" w:rsidR="00896076" w:rsidRDefault="00896076" w:rsidP="00896076">
      <w:pPr>
        <w:spacing w:after="0" w:line="19" w:lineRule="atLeast"/>
        <w:ind w:left="-115" w:firstLine="835"/>
        <w:rPr>
          <w:rFonts w:cs="Times New Roman"/>
        </w:rPr>
      </w:pPr>
      <w:r>
        <w:rPr>
          <w:rFonts w:cs="Times New Roman"/>
        </w:rPr>
        <w:t xml:space="preserve">If </w:t>
      </w:r>
      <w:r>
        <w:rPr>
          <w:rFonts w:cs="Times New Roman"/>
          <w:b/>
        </w:rPr>
        <w:t>yes</w:t>
      </w:r>
      <w:r>
        <w:rPr>
          <w:rFonts w:cs="Times New Roman"/>
        </w:rPr>
        <w:t>, provide the tooth numbers.</w:t>
      </w:r>
    </w:p>
    <w:p w14:paraId="4006D393" w14:textId="77777777" w:rsidR="0022393D" w:rsidRDefault="0022393D" w:rsidP="0022393D">
      <w:pPr>
        <w:spacing w:after="0" w:line="19" w:lineRule="atLeast"/>
        <w:ind w:left="-115"/>
        <w:rPr>
          <w:rFonts w:cs="Times New Roman"/>
          <w:color w:val="0070C0"/>
        </w:rPr>
      </w:pPr>
    </w:p>
    <w:p w14:paraId="60EF7270" w14:textId="2C170C45" w:rsidR="0022393D" w:rsidRDefault="0022393D" w:rsidP="0022393D">
      <w:pPr>
        <w:spacing w:after="0" w:line="19" w:lineRule="atLeast"/>
        <w:ind w:left="-115"/>
        <w:rPr>
          <w:rFonts w:cs="Times New Roman"/>
          <w:color w:val="0070C0"/>
        </w:rPr>
      </w:pPr>
    </w:p>
    <w:p w14:paraId="0B3E8890" w14:textId="77777777" w:rsidR="00896076" w:rsidRDefault="00896076" w:rsidP="0022393D">
      <w:pPr>
        <w:spacing w:after="0" w:line="19" w:lineRule="atLeast"/>
        <w:ind w:left="-115"/>
        <w:rPr>
          <w:rFonts w:cs="Times New Roman"/>
          <w:color w:val="0070C0"/>
        </w:rPr>
      </w:pPr>
    </w:p>
    <w:p w14:paraId="4BB3ED5F" w14:textId="72CFEBDE" w:rsidR="0022393D" w:rsidRDefault="0022393D" w:rsidP="0022393D">
      <w:pPr>
        <w:spacing w:after="0" w:line="19" w:lineRule="atLeast"/>
        <w:ind w:left="-115"/>
        <w:rPr>
          <w:rFonts w:cs="Times New Roman"/>
        </w:rPr>
      </w:pPr>
    </w:p>
    <w:p w14:paraId="4BF4833F" w14:textId="4C87FACE" w:rsidR="00EF5461" w:rsidRPr="00EF646F" w:rsidRDefault="00BF25CA" w:rsidP="00BF25CA">
      <w:pPr>
        <w:spacing w:after="0" w:line="19" w:lineRule="atLeast"/>
        <w:ind w:left="-115"/>
        <w:rPr>
          <w:rFonts w:cs="Times New Roman"/>
        </w:rPr>
      </w:pPr>
      <w:r>
        <w:rPr>
          <w:rFonts w:cs="Times New Roman"/>
        </w:rPr>
        <w:t>T</w:t>
      </w:r>
      <w:r w:rsidR="004E533F">
        <w:rPr>
          <w:rFonts w:cs="Times New Roman"/>
        </w:rPr>
        <w:t>hank you for your cooperation.</w:t>
      </w:r>
      <w:r w:rsidR="004E533F">
        <w:rPr>
          <w:rFonts w:cs="Times New Roman"/>
        </w:rPr>
        <w:tab/>
      </w:r>
      <w:r w:rsidR="004E533F">
        <w:rPr>
          <w:rFonts w:cs="Times New Roman"/>
        </w:rPr>
        <w:tab/>
        <w:t xml:space="preserve">               </w:t>
      </w:r>
      <w:r w:rsidR="00531667">
        <w:rPr>
          <w:rFonts w:cs="Times New Roman"/>
        </w:rPr>
        <w:t xml:space="preserve">                          </w:t>
      </w:r>
      <w:r w:rsidR="004E533F">
        <w:rPr>
          <w:rFonts w:cs="Times New Roman"/>
        </w:rPr>
        <w:t>Professional Review Department</w:t>
      </w:r>
    </w:p>
    <w:sectPr w:rsidR="00EF5461" w:rsidRPr="00EF646F" w:rsidSect="00A73B2F">
      <w:headerReference w:type="default" r:id="rId8"/>
      <w:footerReference w:type="default" r:id="rId9"/>
      <w:pgSz w:w="12240" w:h="15840" w:code="1"/>
      <w:pgMar w:top="1440" w:right="1080" w:bottom="1440" w:left="180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FD87" w14:textId="77777777" w:rsidR="007E1415" w:rsidRDefault="007E1415" w:rsidP="001F19C6">
      <w:pPr>
        <w:spacing w:after="0" w:line="240" w:lineRule="auto"/>
      </w:pPr>
      <w:r>
        <w:separator/>
      </w:r>
    </w:p>
  </w:endnote>
  <w:endnote w:type="continuationSeparator" w:id="0">
    <w:p w14:paraId="67F9CA60" w14:textId="77777777" w:rsidR="007E1415" w:rsidRDefault="007E1415" w:rsidP="001F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1218" w14:textId="77777777" w:rsidR="008E6134" w:rsidRDefault="004E533F" w:rsidP="00854919">
    <w:pPr>
      <w:pStyle w:val="Footer"/>
      <w:ind w:left="-720" w:right="-1080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F921D45" wp14:editId="5379E5F6">
              <wp:simplePos x="0" y="0"/>
              <wp:positionH relativeFrom="column">
                <wp:posOffset>3474720</wp:posOffset>
              </wp:positionH>
              <wp:positionV relativeFrom="paragraph">
                <wp:posOffset>-449580</wp:posOffset>
              </wp:positionV>
              <wp:extent cx="2270760" cy="70104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76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9C6E9" w14:textId="77777777" w:rsidR="004E533F" w:rsidRDefault="004E533F" w:rsidP="004E533F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Telephone: 888-328-8187</w:t>
                          </w:r>
                        </w:p>
                        <w:p w14:paraId="77609A81" w14:textId="77777777" w:rsidR="004E533F" w:rsidRDefault="004E533F" w:rsidP="004E533F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Fax: 715-343-7664</w:t>
                          </w:r>
                        </w:p>
                        <w:p w14:paraId="50143A1A" w14:textId="77777777" w:rsidR="004E533F" w:rsidRDefault="004E533F" w:rsidP="004E533F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Email: IASPS@deltadentalwi.com</w:t>
                          </w:r>
                        </w:p>
                        <w:p w14:paraId="3305DF5F" w14:textId="77777777" w:rsidR="004E533F" w:rsidRDefault="004E533F" w:rsidP="004E533F"/>
                        <w:p w14:paraId="035716E2" w14:textId="77777777" w:rsidR="004E533F" w:rsidRDefault="004E533F" w:rsidP="004E53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21D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73.6pt;margin-top:-35.4pt;width:178.8pt;height:5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" stroked="f">
              <v:textbox>
                <w:txbxContent>
                  <w:p w14:paraId="2649C6E9" w14:textId="77777777" w:rsidR="004E533F" w:rsidRDefault="004E533F" w:rsidP="004E533F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Telephone: 888-328-8187</w:t>
                    </w:r>
                  </w:p>
                  <w:p w14:paraId="77609A81" w14:textId="77777777" w:rsidR="004E533F" w:rsidRDefault="004E533F" w:rsidP="004E533F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Fax: 715-343-7664</w:t>
                    </w:r>
                  </w:p>
                  <w:p w14:paraId="50143A1A" w14:textId="77777777" w:rsidR="004E533F" w:rsidRDefault="004E533F" w:rsidP="004E533F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Email: IASPS@deltadentalwi.com</w:t>
                    </w:r>
                  </w:p>
                  <w:p w14:paraId="3305DF5F" w14:textId="77777777" w:rsidR="004E533F" w:rsidRDefault="004E533F" w:rsidP="004E533F"/>
                  <w:p w14:paraId="035716E2" w14:textId="77777777" w:rsidR="004E533F" w:rsidRDefault="004E533F" w:rsidP="004E533F"/>
                </w:txbxContent>
              </v:textbox>
            </v:shape>
          </w:pict>
        </mc:Fallback>
      </mc:AlternateContent>
    </w:r>
    <w:r w:rsidR="008E5438" w:rsidRPr="006D1032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77FEFD" wp14:editId="447DE39C">
              <wp:simplePos x="0" y="0"/>
              <wp:positionH relativeFrom="column">
                <wp:posOffset>-171450</wp:posOffset>
              </wp:positionH>
              <wp:positionV relativeFrom="paragraph">
                <wp:posOffset>-436245</wp:posOffset>
              </wp:positionV>
              <wp:extent cx="2190750" cy="638175"/>
              <wp:effectExtent l="0" t="0" r="0" b="952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14026" w14:textId="77777777" w:rsidR="008D4A81" w:rsidRDefault="008F0DC9" w:rsidP="008D4A81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Delta Dental</w:t>
                          </w:r>
                        </w:p>
                        <w:p w14:paraId="2306B3AB" w14:textId="77777777" w:rsidR="008D4A81" w:rsidRDefault="008F0DC9" w:rsidP="008D4A81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P.O. Box 103</w:t>
                          </w:r>
                        </w:p>
                        <w:p w14:paraId="532773FF" w14:textId="77777777" w:rsidR="008D4A81" w:rsidRDefault="008D4A81" w:rsidP="008D4A81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Stevens Point, Wisconsin 54481</w:t>
                          </w:r>
                        </w:p>
                        <w:p w14:paraId="2B99E56A" w14:textId="77777777" w:rsidR="008D4A81" w:rsidRPr="006D1032" w:rsidRDefault="008D4A81" w:rsidP="008D4A81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</w:p>
                        <w:p w14:paraId="4A02DCF0" w14:textId="77777777" w:rsidR="008D4A81" w:rsidRDefault="008D4A81" w:rsidP="008D4A8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7FEFD" id="_x0000_s1030" type="#_x0000_t202" style="position:absolute;left:0;text-align:left;margin-left:-13.5pt;margin-top:-34.35pt;width:172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d2IgIAACMEAAAOAAAAZHJzL2Uyb0RvYy54bWysU9uO2yAQfa/Uf0C8N3bcZJNYcVbbbFNV&#10;2l6k3X4AxjhGBYYCiZ1+/Q44m6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" stroked="f">
              <v:textbox>
                <w:txbxContent>
                  <w:p w14:paraId="38014026" w14:textId="77777777" w:rsidR="008D4A81" w:rsidRDefault="008F0DC9" w:rsidP="008D4A81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Delta Dental</w:t>
                    </w:r>
                  </w:p>
                  <w:p w14:paraId="2306B3AB" w14:textId="77777777" w:rsidR="008D4A81" w:rsidRDefault="008F0DC9" w:rsidP="008D4A81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P.O. Box 103</w:t>
                    </w:r>
                  </w:p>
                  <w:p w14:paraId="532773FF" w14:textId="77777777" w:rsidR="008D4A81" w:rsidRDefault="008D4A81" w:rsidP="008D4A81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Stevens Point, Wisconsin 54481</w:t>
                    </w:r>
                  </w:p>
                  <w:p w14:paraId="2B99E56A" w14:textId="77777777" w:rsidR="008D4A81" w:rsidRPr="006D1032" w:rsidRDefault="008D4A81" w:rsidP="008D4A81">
                    <w:pPr>
                      <w:spacing w:after="0"/>
                      <w:rPr>
                        <w:rFonts w:cs="Times New Roman"/>
                      </w:rPr>
                    </w:pPr>
                  </w:p>
                  <w:p w14:paraId="4A02DCF0" w14:textId="77777777" w:rsidR="008D4A81" w:rsidRDefault="008D4A81" w:rsidP="008D4A81"/>
                </w:txbxContent>
              </v:textbox>
            </v:shape>
          </w:pict>
        </mc:Fallback>
      </mc:AlternateContent>
    </w:r>
    <w:r w:rsidR="00F03B3B">
      <w:rPr>
        <w:noProof/>
      </w:rPr>
      <w:drawing>
        <wp:anchor distT="0" distB="0" distL="114300" distR="114300" simplePos="0" relativeHeight="251665408" behindDoc="1" locked="0" layoutInCell="1" allowOverlap="1" wp14:anchorId="2C91BE40" wp14:editId="6E3C6A46">
          <wp:simplePos x="0" y="0"/>
          <wp:positionH relativeFrom="column">
            <wp:posOffset>2971800</wp:posOffset>
          </wp:positionH>
          <wp:positionV relativeFrom="paragraph">
            <wp:posOffset>9372600</wp:posOffset>
          </wp:positionV>
          <wp:extent cx="1723390" cy="514350"/>
          <wp:effectExtent l="0" t="0" r="0" b="0"/>
          <wp:wrapNone/>
          <wp:docPr id="3" name="Picture 3" descr="address block Professional Service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dress block Professional Service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82" t="9396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B3B">
      <w:rPr>
        <w:noProof/>
      </w:rPr>
      <w:drawing>
        <wp:anchor distT="0" distB="0" distL="114300" distR="114300" simplePos="0" relativeHeight="251664384" behindDoc="1" locked="0" layoutInCell="1" allowOverlap="1" wp14:anchorId="1EC5F525" wp14:editId="2B5A4DB5">
          <wp:simplePos x="0" y="0"/>
          <wp:positionH relativeFrom="column">
            <wp:posOffset>914400</wp:posOffset>
          </wp:positionH>
          <wp:positionV relativeFrom="paragraph">
            <wp:posOffset>9319260</wp:posOffset>
          </wp:positionV>
          <wp:extent cx="1714500" cy="571500"/>
          <wp:effectExtent l="0" t="0" r="0" b="0"/>
          <wp:wrapNone/>
          <wp:docPr id="4" name="Picture 4" descr="Address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ddress 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25" b="33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B3B">
      <w:rPr>
        <w:noProof/>
      </w:rPr>
      <w:drawing>
        <wp:anchor distT="0" distB="0" distL="114300" distR="114300" simplePos="0" relativeHeight="251663360" behindDoc="1" locked="0" layoutInCell="1" allowOverlap="1" wp14:anchorId="4263D43F" wp14:editId="0AD25745">
          <wp:simplePos x="0" y="0"/>
          <wp:positionH relativeFrom="column">
            <wp:posOffset>914400</wp:posOffset>
          </wp:positionH>
          <wp:positionV relativeFrom="paragraph">
            <wp:posOffset>9319260</wp:posOffset>
          </wp:positionV>
          <wp:extent cx="1714500" cy="571500"/>
          <wp:effectExtent l="0" t="0" r="0" b="0"/>
          <wp:wrapNone/>
          <wp:docPr id="5" name="Picture 5" descr="Address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ddress 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25" b="33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B3B">
      <w:rPr>
        <w:noProof/>
      </w:rPr>
      <w:drawing>
        <wp:anchor distT="0" distB="0" distL="114300" distR="114300" simplePos="0" relativeHeight="251662336" behindDoc="1" locked="0" layoutInCell="1" allowOverlap="1" wp14:anchorId="426AB880" wp14:editId="1334D674">
          <wp:simplePos x="0" y="0"/>
          <wp:positionH relativeFrom="column">
            <wp:posOffset>914400</wp:posOffset>
          </wp:positionH>
          <wp:positionV relativeFrom="paragraph">
            <wp:posOffset>9319260</wp:posOffset>
          </wp:positionV>
          <wp:extent cx="1714500" cy="571500"/>
          <wp:effectExtent l="0" t="0" r="0" b="0"/>
          <wp:wrapNone/>
          <wp:docPr id="6" name="Picture 6" descr="Address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dress 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25" b="33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134">
      <w:rPr>
        <w:noProof/>
      </w:rPr>
      <w:drawing>
        <wp:anchor distT="0" distB="0" distL="114300" distR="114300" simplePos="0" relativeHeight="251659264" behindDoc="1" locked="0" layoutInCell="1" allowOverlap="1" wp14:anchorId="6D13CC59" wp14:editId="2B93529E">
          <wp:simplePos x="0" y="0"/>
          <wp:positionH relativeFrom="column">
            <wp:posOffset>2971800</wp:posOffset>
          </wp:positionH>
          <wp:positionV relativeFrom="paragraph">
            <wp:posOffset>9372600</wp:posOffset>
          </wp:positionV>
          <wp:extent cx="1723390" cy="514350"/>
          <wp:effectExtent l="0" t="0" r="0" b="0"/>
          <wp:wrapNone/>
          <wp:docPr id="7" name="Picture 7" descr="address block Professional Service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dress block Professional Service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82" t="9396"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134">
      <w:rPr>
        <w:noProof/>
      </w:rPr>
      <w:drawing>
        <wp:anchor distT="0" distB="0" distL="114300" distR="114300" simplePos="0" relativeHeight="251658240" behindDoc="1" locked="0" layoutInCell="1" allowOverlap="1" wp14:anchorId="4DD53A9C" wp14:editId="083649E4">
          <wp:simplePos x="0" y="0"/>
          <wp:positionH relativeFrom="column">
            <wp:posOffset>914400</wp:posOffset>
          </wp:positionH>
          <wp:positionV relativeFrom="paragraph">
            <wp:posOffset>9319260</wp:posOffset>
          </wp:positionV>
          <wp:extent cx="1714500" cy="571500"/>
          <wp:effectExtent l="0" t="0" r="0" b="0"/>
          <wp:wrapNone/>
          <wp:docPr id="8" name="Picture 8" descr="Address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ress blo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25" b="333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A6DB" w14:textId="77777777" w:rsidR="007E1415" w:rsidRDefault="007E1415" w:rsidP="001F19C6">
      <w:pPr>
        <w:spacing w:after="0" w:line="240" w:lineRule="auto"/>
      </w:pPr>
      <w:r>
        <w:separator/>
      </w:r>
    </w:p>
  </w:footnote>
  <w:footnote w:type="continuationSeparator" w:id="0">
    <w:p w14:paraId="05FB2B17" w14:textId="77777777" w:rsidR="007E1415" w:rsidRDefault="007E1415" w:rsidP="001F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3D88" w14:textId="31DB2C31" w:rsidR="001F19C6" w:rsidRPr="008E6134" w:rsidRDefault="008E5438" w:rsidP="00EF646F">
    <w:pPr>
      <w:pStyle w:val="Header"/>
      <w:tabs>
        <w:tab w:val="clear" w:pos="4680"/>
        <w:tab w:val="clear" w:pos="9360"/>
        <w:tab w:val="left" w:pos="5655"/>
      </w:tabs>
      <w:ind w:left="-806" w:right="-446"/>
    </w:pPr>
    <w:r w:rsidRPr="006D1032"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6DBC5D" wp14:editId="0EE02F54">
              <wp:simplePos x="0" y="0"/>
              <wp:positionH relativeFrom="column">
                <wp:posOffset>4038600</wp:posOffset>
              </wp:positionH>
              <wp:positionV relativeFrom="paragraph">
                <wp:posOffset>180975</wp:posOffset>
              </wp:positionV>
              <wp:extent cx="2019300" cy="276225"/>
              <wp:effectExtent l="0" t="0" r="0" b="952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A1586" w14:textId="77777777" w:rsidR="004C420D" w:rsidRPr="006D1032" w:rsidRDefault="008F0DC9" w:rsidP="004C420D">
                          <w:pPr>
                            <w:spacing w:after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www.deltadentalcoversme</w:t>
                          </w:r>
                          <w:r w:rsidR="004C420D">
                            <w:rPr>
                              <w:rFonts w:cs="Times New Roman"/>
                            </w:rPr>
                            <w:t>.com</w:t>
                          </w:r>
                        </w:p>
                        <w:p w14:paraId="44A88D0C" w14:textId="77777777" w:rsidR="004C420D" w:rsidRDefault="004C420D" w:rsidP="004C42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BC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8pt;margin-top:14.25pt;width:159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" stroked="f">
              <v:textbox>
                <w:txbxContent>
                  <w:p w14:paraId="55CA1586" w14:textId="77777777" w:rsidR="004C420D" w:rsidRPr="006D1032" w:rsidRDefault="008F0DC9" w:rsidP="004C420D">
                    <w:pPr>
                      <w:spacing w:after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www.deltadentalcoversme</w:t>
                    </w:r>
                    <w:r w:rsidR="004C420D">
                      <w:rPr>
                        <w:rFonts w:cs="Times New Roman"/>
                      </w:rPr>
                      <w:t>.com</w:t>
                    </w:r>
                  </w:p>
                  <w:p w14:paraId="44A88D0C" w14:textId="77777777" w:rsidR="004C420D" w:rsidRDefault="004C420D" w:rsidP="004C420D"/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  <w:t xml:space="preserve">         </w:t>
    </w:r>
    <w:r w:rsidR="00417F48" w:rsidRPr="00417F48">
      <w:rPr>
        <w:noProof/>
      </w:rPr>
      <w:drawing>
        <wp:anchor distT="0" distB="0" distL="114300" distR="114300" simplePos="0" relativeHeight="251667456" behindDoc="1" locked="0" layoutInCell="1" allowOverlap="1" wp14:anchorId="49846070" wp14:editId="767487FE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1856105" cy="456565"/>
          <wp:effectExtent l="19050" t="0" r="0" b="0"/>
          <wp:wrapThrough wrapText="bothSides">
            <wp:wrapPolygon edited="0">
              <wp:start x="-222" y="0"/>
              <wp:lineTo x="-222" y="20729"/>
              <wp:lineTo x="21504" y="20729"/>
              <wp:lineTo x="21504" y="0"/>
              <wp:lineTo x="-222" y="0"/>
            </wp:wrapPolygon>
          </wp:wrapThrough>
          <wp:docPr id="1" name="Picture 1" descr="Delta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ta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646F">
      <w:tab/>
    </w:r>
    <w:r w:rsidR="00EF64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F7E"/>
    <w:multiLevelType w:val="hybridMultilevel"/>
    <w:tmpl w:val="C1CEA032"/>
    <w:lvl w:ilvl="0" w:tplc="277C3122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" w15:restartNumberingAfterBreak="0">
    <w:nsid w:val="3C7E7DFA"/>
    <w:multiLevelType w:val="hybridMultilevel"/>
    <w:tmpl w:val="59B01AB2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" w15:restartNumberingAfterBreak="0">
    <w:nsid w:val="78E11110"/>
    <w:multiLevelType w:val="hybridMultilevel"/>
    <w:tmpl w:val="D6F63F0A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3D"/>
    <w:rsid w:val="000259B4"/>
    <w:rsid w:val="0004134C"/>
    <w:rsid w:val="000509E5"/>
    <w:rsid w:val="00062B99"/>
    <w:rsid w:val="00084B75"/>
    <w:rsid w:val="00086548"/>
    <w:rsid w:val="0008672E"/>
    <w:rsid w:val="000C729D"/>
    <w:rsid w:val="000D6B38"/>
    <w:rsid w:val="0011672F"/>
    <w:rsid w:val="0012243E"/>
    <w:rsid w:val="00125079"/>
    <w:rsid w:val="00146A25"/>
    <w:rsid w:val="001764CE"/>
    <w:rsid w:val="00186974"/>
    <w:rsid w:val="001D7F01"/>
    <w:rsid w:val="001E0C7C"/>
    <w:rsid w:val="001F19C6"/>
    <w:rsid w:val="002163DE"/>
    <w:rsid w:val="0022393D"/>
    <w:rsid w:val="00225134"/>
    <w:rsid w:val="00226B85"/>
    <w:rsid w:val="00252E5E"/>
    <w:rsid w:val="002908BA"/>
    <w:rsid w:val="002C7FFE"/>
    <w:rsid w:val="00307456"/>
    <w:rsid w:val="00333D7D"/>
    <w:rsid w:val="00357BA9"/>
    <w:rsid w:val="00365F11"/>
    <w:rsid w:val="00386064"/>
    <w:rsid w:val="003D14BB"/>
    <w:rsid w:val="003D786D"/>
    <w:rsid w:val="00417F48"/>
    <w:rsid w:val="00433C91"/>
    <w:rsid w:val="004426C4"/>
    <w:rsid w:val="004502F7"/>
    <w:rsid w:val="004C420D"/>
    <w:rsid w:val="004E0A05"/>
    <w:rsid w:val="004E533F"/>
    <w:rsid w:val="004F150D"/>
    <w:rsid w:val="004F49B0"/>
    <w:rsid w:val="004F6239"/>
    <w:rsid w:val="00531667"/>
    <w:rsid w:val="00573FD4"/>
    <w:rsid w:val="00581580"/>
    <w:rsid w:val="005C4FAA"/>
    <w:rsid w:val="005D07AE"/>
    <w:rsid w:val="005D09C8"/>
    <w:rsid w:val="005D75BD"/>
    <w:rsid w:val="00607A12"/>
    <w:rsid w:val="00674596"/>
    <w:rsid w:val="006B5390"/>
    <w:rsid w:val="006C377E"/>
    <w:rsid w:val="007345EE"/>
    <w:rsid w:val="0073694E"/>
    <w:rsid w:val="00744358"/>
    <w:rsid w:val="00746107"/>
    <w:rsid w:val="00757C01"/>
    <w:rsid w:val="00764D70"/>
    <w:rsid w:val="007A75C3"/>
    <w:rsid w:val="007E1415"/>
    <w:rsid w:val="00845381"/>
    <w:rsid w:val="00854919"/>
    <w:rsid w:val="00857C08"/>
    <w:rsid w:val="00880B12"/>
    <w:rsid w:val="00896076"/>
    <w:rsid w:val="008A2FD6"/>
    <w:rsid w:val="008B3CC0"/>
    <w:rsid w:val="008D1023"/>
    <w:rsid w:val="008D4A81"/>
    <w:rsid w:val="008E5438"/>
    <w:rsid w:val="008E6134"/>
    <w:rsid w:val="008F0DC9"/>
    <w:rsid w:val="008F4EDA"/>
    <w:rsid w:val="008F5DD5"/>
    <w:rsid w:val="00901F86"/>
    <w:rsid w:val="00961770"/>
    <w:rsid w:val="009671D6"/>
    <w:rsid w:val="00974358"/>
    <w:rsid w:val="009A07C9"/>
    <w:rsid w:val="009B0322"/>
    <w:rsid w:val="009E7949"/>
    <w:rsid w:val="009F24BB"/>
    <w:rsid w:val="009F53AC"/>
    <w:rsid w:val="00A343A5"/>
    <w:rsid w:val="00A403E4"/>
    <w:rsid w:val="00A571C0"/>
    <w:rsid w:val="00A64B9A"/>
    <w:rsid w:val="00A73B2F"/>
    <w:rsid w:val="00A875EA"/>
    <w:rsid w:val="00A95B52"/>
    <w:rsid w:val="00A963CE"/>
    <w:rsid w:val="00AA1764"/>
    <w:rsid w:val="00AB4767"/>
    <w:rsid w:val="00AB59F9"/>
    <w:rsid w:val="00AD3D69"/>
    <w:rsid w:val="00AD793D"/>
    <w:rsid w:val="00B03534"/>
    <w:rsid w:val="00B15C9D"/>
    <w:rsid w:val="00B1741E"/>
    <w:rsid w:val="00B540DF"/>
    <w:rsid w:val="00B81383"/>
    <w:rsid w:val="00B828F4"/>
    <w:rsid w:val="00BA1DAA"/>
    <w:rsid w:val="00BB0379"/>
    <w:rsid w:val="00BB598C"/>
    <w:rsid w:val="00BF25CA"/>
    <w:rsid w:val="00C31514"/>
    <w:rsid w:val="00C50FC8"/>
    <w:rsid w:val="00CA57FC"/>
    <w:rsid w:val="00CB08B9"/>
    <w:rsid w:val="00CC4986"/>
    <w:rsid w:val="00CC6991"/>
    <w:rsid w:val="00CD16EE"/>
    <w:rsid w:val="00CD48E8"/>
    <w:rsid w:val="00D07E79"/>
    <w:rsid w:val="00D10BC1"/>
    <w:rsid w:val="00D506F4"/>
    <w:rsid w:val="00D55996"/>
    <w:rsid w:val="00D64C83"/>
    <w:rsid w:val="00E15F24"/>
    <w:rsid w:val="00E35B09"/>
    <w:rsid w:val="00E678CA"/>
    <w:rsid w:val="00E91C14"/>
    <w:rsid w:val="00E94E99"/>
    <w:rsid w:val="00EC3ED0"/>
    <w:rsid w:val="00EF1C21"/>
    <w:rsid w:val="00EF2EF5"/>
    <w:rsid w:val="00EF5461"/>
    <w:rsid w:val="00EF646F"/>
    <w:rsid w:val="00F03B3B"/>
    <w:rsid w:val="00F53770"/>
    <w:rsid w:val="00FA3368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654A"/>
  <w15:docId w15:val="{268C2481-A720-472F-ABFB-290EE52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C6"/>
  </w:style>
  <w:style w:type="paragraph" w:styleId="Footer">
    <w:name w:val="footer"/>
    <w:basedOn w:val="Normal"/>
    <w:link w:val="FooterChar"/>
    <w:uiPriority w:val="99"/>
    <w:unhideWhenUsed/>
    <w:rsid w:val="001F1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C6"/>
  </w:style>
  <w:style w:type="paragraph" w:styleId="BalloonText">
    <w:name w:val="Balloon Text"/>
    <w:basedOn w:val="Normal"/>
    <w:link w:val="BalloonTextChar"/>
    <w:uiPriority w:val="99"/>
    <w:semiHidden/>
    <w:unhideWhenUsed/>
    <w:rsid w:val="008E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B0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239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239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EAGULL\LegaSuite%20Windows%20Client\Current%20Release\NS\Prod\/IAS%20PS%20%232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0AF4-E1AF-47DA-A38C-6FDDB368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 PS #2 Letter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Dental of Wisconsin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 Richards</dc:creator>
  <cp:lastModifiedBy>Mary Beth Richards</cp:lastModifiedBy>
  <cp:revision>2</cp:revision>
  <cp:lastPrinted>2014-09-24T15:27:00Z</cp:lastPrinted>
  <dcterms:created xsi:type="dcterms:W3CDTF">2022-03-02T15:12:00Z</dcterms:created>
  <dcterms:modified xsi:type="dcterms:W3CDTF">2022-03-02T15:12:00Z</dcterms:modified>
</cp:coreProperties>
</file>